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5A" w:rsidRDefault="00B075BF">
      <w:r>
        <w:t xml:space="preserve">CPJ </w:t>
      </w:r>
      <w:r w:rsidR="00C4467A">
        <w:t xml:space="preserve">2 </w:t>
      </w:r>
    </w:p>
    <w:p w:rsidR="002B2C5A" w:rsidRDefault="002B2C5A" w:rsidP="002B2C5A"/>
    <w:p w:rsidR="0098315D" w:rsidRDefault="0098315D" w:rsidP="002B2C5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0453"/>
      </w:tblGrid>
      <w:tr w:rsidR="0098315D" w:rsidTr="0098315D">
        <w:trPr>
          <w:trHeight w:val="510"/>
        </w:trPr>
        <w:tc>
          <w:tcPr>
            <w:tcW w:w="3539" w:type="dxa"/>
            <w:vAlign w:val="center"/>
          </w:tcPr>
          <w:p w:rsidR="0098315D" w:rsidRPr="00C15D63" w:rsidRDefault="0098315D" w:rsidP="0098315D">
            <w:r w:rsidRPr="00C15D63">
              <w:t>Section CNU</w:t>
            </w:r>
          </w:p>
        </w:tc>
        <w:tc>
          <w:tcPr>
            <w:tcW w:w="10453" w:type="dxa"/>
            <w:vAlign w:val="center"/>
          </w:tcPr>
          <w:p w:rsidR="0098315D" w:rsidRPr="00C15D63" w:rsidRDefault="00C4467A" w:rsidP="0098315D">
            <w:r w:rsidRPr="00C15D63">
              <w:t xml:space="preserve">16 ; </w:t>
            </w:r>
            <w:r w:rsidR="00262DBD" w:rsidRPr="00C15D63">
              <w:t>17 ; 19</w:t>
            </w:r>
          </w:p>
        </w:tc>
      </w:tr>
      <w:tr w:rsidR="0098315D" w:rsidTr="0098315D">
        <w:trPr>
          <w:trHeight w:val="510"/>
        </w:trPr>
        <w:tc>
          <w:tcPr>
            <w:tcW w:w="3539" w:type="dxa"/>
            <w:vAlign w:val="center"/>
          </w:tcPr>
          <w:p w:rsidR="0098315D" w:rsidRDefault="0098315D" w:rsidP="0098315D">
            <w:r>
              <w:t>Intitulé du poste</w:t>
            </w:r>
          </w:p>
        </w:tc>
        <w:tc>
          <w:tcPr>
            <w:tcW w:w="10453" w:type="dxa"/>
            <w:vAlign w:val="center"/>
          </w:tcPr>
          <w:p w:rsidR="0098315D" w:rsidRDefault="009808A6" w:rsidP="0098315D">
            <w:r>
              <w:t>Chaire de Professeur Junior</w:t>
            </w:r>
          </w:p>
        </w:tc>
      </w:tr>
      <w:tr w:rsidR="0098315D" w:rsidTr="0098315D">
        <w:trPr>
          <w:trHeight w:val="510"/>
        </w:trPr>
        <w:tc>
          <w:tcPr>
            <w:tcW w:w="3539" w:type="dxa"/>
            <w:vAlign w:val="center"/>
          </w:tcPr>
          <w:p w:rsidR="0098315D" w:rsidRDefault="0098315D" w:rsidP="0098315D">
            <w:r>
              <w:t>Nature et objet de l’app</w:t>
            </w:r>
          </w:p>
        </w:tc>
        <w:tc>
          <w:tcPr>
            <w:tcW w:w="10453" w:type="dxa"/>
            <w:vAlign w:val="center"/>
          </w:tcPr>
          <w:p w:rsidR="0098315D" w:rsidRPr="00C4467A" w:rsidRDefault="00C4467A" w:rsidP="0098315D">
            <w:r w:rsidRPr="00C4467A">
              <w:rPr>
                <w:bCs/>
                <w:color w:val="000000"/>
              </w:rPr>
              <w:t>Transitions environnementales et sociétales, innovation(s), résiliences</w:t>
            </w:r>
          </w:p>
        </w:tc>
      </w:tr>
      <w:tr w:rsidR="009808A6" w:rsidRPr="000404B3" w:rsidTr="0098315D">
        <w:trPr>
          <w:trHeight w:val="510"/>
        </w:trPr>
        <w:tc>
          <w:tcPr>
            <w:tcW w:w="3539" w:type="dxa"/>
            <w:vAlign w:val="center"/>
          </w:tcPr>
          <w:p w:rsidR="009808A6" w:rsidRDefault="009808A6" w:rsidP="0098315D">
            <w:r>
              <w:t>Nature et objet de l’app (en anglais)</w:t>
            </w:r>
          </w:p>
        </w:tc>
        <w:tc>
          <w:tcPr>
            <w:tcW w:w="10453" w:type="dxa"/>
            <w:vAlign w:val="center"/>
          </w:tcPr>
          <w:p w:rsidR="009808A6" w:rsidRPr="00DC5B74" w:rsidRDefault="00C4467A" w:rsidP="0098315D">
            <w:pPr>
              <w:rPr>
                <w:b/>
                <w:lang w:val="en-US"/>
              </w:rPr>
            </w:pPr>
            <w:r w:rsidRPr="008B12E9">
              <w:rPr>
                <w:lang w:val="en-GB"/>
              </w:rPr>
              <w:t>Environmental and societal transitions, innovation(s), resiliencies</w:t>
            </w:r>
          </w:p>
        </w:tc>
      </w:tr>
      <w:tr w:rsidR="0098315D" w:rsidTr="0098315D">
        <w:trPr>
          <w:trHeight w:val="510"/>
        </w:trPr>
        <w:tc>
          <w:tcPr>
            <w:tcW w:w="3539" w:type="dxa"/>
            <w:vAlign w:val="center"/>
          </w:tcPr>
          <w:p w:rsidR="0098315D" w:rsidRDefault="0098315D" w:rsidP="0098315D">
            <w:r>
              <w:t xml:space="preserve">Champs </w:t>
            </w:r>
            <w:proofErr w:type="spellStart"/>
            <w:r>
              <w:t>euraxess</w:t>
            </w:r>
            <w:proofErr w:type="spellEnd"/>
          </w:p>
        </w:tc>
        <w:tc>
          <w:tcPr>
            <w:tcW w:w="10453" w:type="dxa"/>
            <w:vAlign w:val="center"/>
          </w:tcPr>
          <w:p w:rsidR="0098315D" w:rsidRDefault="005205F7" w:rsidP="0098315D">
            <w:proofErr w:type="spellStart"/>
            <w:proofErr w:type="gramStart"/>
            <w:r w:rsidRPr="00A00679">
              <w:rPr>
                <w:rFonts w:eastAsia="Times New Roman"/>
              </w:rPr>
              <w:t>antropology</w:t>
            </w:r>
            <w:proofErr w:type="spellEnd"/>
            <w:r w:rsidRPr="00A00679">
              <w:rPr>
                <w:rFonts w:eastAsia="Times New Roman"/>
              </w:rPr>
              <w:t>;</w:t>
            </w:r>
            <w:proofErr w:type="gramEnd"/>
            <w:r w:rsidRPr="00A00679">
              <w:rPr>
                <w:rFonts w:eastAsia="Times New Roman"/>
              </w:rPr>
              <w:t xml:space="preserve"> business and </w:t>
            </w:r>
            <w:proofErr w:type="spellStart"/>
            <w:r w:rsidRPr="00A00679">
              <w:rPr>
                <w:rFonts w:eastAsia="Times New Roman"/>
              </w:rPr>
              <w:t>economics</w:t>
            </w:r>
            <w:proofErr w:type="spellEnd"/>
            <w:r w:rsidRPr="00A00679">
              <w:rPr>
                <w:rFonts w:eastAsia="Times New Roman"/>
              </w:rPr>
              <w:t xml:space="preserve"> ; </w:t>
            </w:r>
            <w:proofErr w:type="spellStart"/>
            <w:r w:rsidRPr="00A00679">
              <w:rPr>
                <w:rFonts w:eastAsia="Times New Roman"/>
              </w:rPr>
              <w:t>history</w:t>
            </w:r>
            <w:proofErr w:type="spellEnd"/>
            <w:r w:rsidRPr="00A00679">
              <w:rPr>
                <w:rFonts w:eastAsia="Times New Roman"/>
              </w:rPr>
              <w:t> ;</w:t>
            </w:r>
            <w:r w:rsidR="00A859BA" w:rsidRPr="00A00679">
              <w:rPr>
                <w:rFonts w:eastAsia="Times New Roman"/>
              </w:rPr>
              <w:t xml:space="preserve"> </w:t>
            </w:r>
            <w:proofErr w:type="spellStart"/>
            <w:r w:rsidR="00A859BA" w:rsidRPr="00A00679">
              <w:rPr>
                <w:rFonts w:eastAsia="Times New Roman"/>
              </w:rPr>
              <w:t>environmental</w:t>
            </w:r>
            <w:proofErr w:type="spellEnd"/>
            <w:r w:rsidRPr="00A00679">
              <w:rPr>
                <w:rFonts w:eastAsia="Times New Roman"/>
              </w:rPr>
              <w:t xml:space="preserve"> </w:t>
            </w:r>
            <w:proofErr w:type="spellStart"/>
            <w:r w:rsidRPr="00A00679">
              <w:rPr>
                <w:rFonts w:eastAsia="Times New Roman"/>
              </w:rPr>
              <w:t>law</w:t>
            </w:r>
            <w:proofErr w:type="spellEnd"/>
            <w:r w:rsidRPr="00A00679">
              <w:rPr>
                <w:rFonts w:eastAsia="Times New Roman"/>
              </w:rPr>
              <w:t xml:space="preserve"> ; </w:t>
            </w:r>
            <w:proofErr w:type="spellStart"/>
            <w:r w:rsidRPr="00A00679">
              <w:rPr>
                <w:rFonts w:eastAsia="Times New Roman"/>
              </w:rPr>
              <w:t>philosophy</w:t>
            </w:r>
            <w:proofErr w:type="spellEnd"/>
            <w:r w:rsidRPr="00A00679">
              <w:rPr>
                <w:rFonts w:eastAsia="Times New Roman"/>
              </w:rPr>
              <w:t xml:space="preserve"> ; </w:t>
            </w:r>
            <w:proofErr w:type="spellStart"/>
            <w:r w:rsidRPr="00A00679">
              <w:rPr>
                <w:rFonts w:eastAsia="Times New Roman"/>
              </w:rPr>
              <w:t>psychology</w:t>
            </w:r>
            <w:proofErr w:type="spellEnd"/>
          </w:p>
        </w:tc>
      </w:tr>
      <w:tr w:rsidR="0098315D" w:rsidTr="0098315D">
        <w:trPr>
          <w:trHeight w:val="510"/>
        </w:trPr>
        <w:tc>
          <w:tcPr>
            <w:tcW w:w="3539" w:type="dxa"/>
            <w:vAlign w:val="center"/>
          </w:tcPr>
          <w:p w:rsidR="0098315D" w:rsidRDefault="0098315D" w:rsidP="0098315D">
            <w:r>
              <w:t>Montant du financement</w:t>
            </w:r>
          </w:p>
        </w:tc>
        <w:tc>
          <w:tcPr>
            <w:tcW w:w="10453" w:type="dxa"/>
            <w:vAlign w:val="center"/>
          </w:tcPr>
          <w:p w:rsidR="0098315D" w:rsidRDefault="009808A6" w:rsidP="0098315D">
            <w:r w:rsidRPr="009808A6">
              <w:t xml:space="preserve">3 443,50 € brut </w:t>
            </w:r>
            <w:r>
              <w:t>mensuel</w:t>
            </w:r>
          </w:p>
        </w:tc>
      </w:tr>
      <w:tr w:rsidR="0098315D" w:rsidTr="0098315D">
        <w:trPr>
          <w:trHeight w:val="510"/>
        </w:trPr>
        <w:tc>
          <w:tcPr>
            <w:tcW w:w="3539" w:type="dxa"/>
            <w:vAlign w:val="center"/>
          </w:tcPr>
          <w:p w:rsidR="0098315D" w:rsidRDefault="0098315D" w:rsidP="0098315D">
            <w:r>
              <w:t>Durée du projet</w:t>
            </w:r>
          </w:p>
        </w:tc>
        <w:tc>
          <w:tcPr>
            <w:tcW w:w="10453" w:type="dxa"/>
            <w:vAlign w:val="center"/>
          </w:tcPr>
          <w:p w:rsidR="0098315D" w:rsidRDefault="00B075BF" w:rsidP="0098315D">
            <w:r>
              <w:t>5</w:t>
            </w:r>
            <w:r w:rsidR="009808A6">
              <w:t xml:space="preserve"> ans</w:t>
            </w:r>
          </w:p>
        </w:tc>
      </w:tr>
      <w:tr w:rsidR="0098315D" w:rsidTr="0098315D">
        <w:trPr>
          <w:trHeight w:val="510"/>
        </w:trPr>
        <w:tc>
          <w:tcPr>
            <w:tcW w:w="3539" w:type="dxa"/>
            <w:vAlign w:val="center"/>
          </w:tcPr>
          <w:p w:rsidR="0098315D" w:rsidRDefault="0098315D" w:rsidP="0098315D">
            <w:r>
              <w:t>Mots- clefs : (5 max)</w:t>
            </w:r>
          </w:p>
        </w:tc>
        <w:tc>
          <w:tcPr>
            <w:tcW w:w="10453" w:type="dxa"/>
            <w:vAlign w:val="center"/>
          </w:tcPr>
          <w:p w:rsidR="0098315D" w:rsidRPr="00A00679" w:rsidRDefault="00A859BA" w:rsidP="0098315D">
            <w:r w:rsidRPr="00A00679">
              <w:rPr>
                <w:lang w:val="en-US"/>
              </w:rPr>
              <w:t xml:space="preserve">adaptations collectives et </w:t>
            </w:r>
            <w:proofErr w:type="spellStart"/>
            <w:r w:rsidRPr="00A00679">
              <w:rPr>
                <w:lang w:val="en-US"/>
              </w:rPr>
              <w:t>sociétales</w:t>
            </w:r>
            <w:proofErr w:type="spellEnd"/>
            <w:r w:rsidR="00C94683" w:rsidRPr="00A00679">
              <w:rPr>
                <w:lang w:val="en-US"/>
              </w:rPr>
              <w:t xml:space="preserve"> (16)</w:t>
            </w:r>
            <w:r w:rsidRPr="00A00679">
              <w:rPr>
                <w:lang w:val="en-US"/>
              </w:rPr>
              <w:t xml:space="preserve">; </w:t>
            </w:r>
            <w:proofErr w:type="spellStart"/>
            <w:r w:rsidRPr="00A00679">
              <w:rPr>
                <w:lang w:val="en-US"/>
              </w:rPr>
              <w:t>environnement</w:t>
            </w:r>
            <w:proofErr w:type="spellEnd"/>
            <w:r w:rsidR="00C94683" w:rsidRPr="00A00679">
              <w:rPr>
                <w:lang w:val="en-US"/>
              </w:rPr>
              <w:t xml:space="preserve"> (16)</w:t>
            </w:r>
            <w:r w:rsidRPr="00A00679">
              <w:rPr>
                <w:lang w:val="en-US"/>
              </w:rPr>
              <w:t xml:space="preserve">; </w:t>
            </w:r>
            <w:r w:rsidR="00C94683" w:rsidRPr="00A00679">
              <w:rPr>
                <w:lang w:val="en-US"/>
              </w:rPr>
              <w:t xml:space="preserve">mutations (16); </w:t>
            </w:r>
            <w:proofErr w:type="spellStart"/>
            <w:r w:rsidR="00C94683" w:rsidRPr="00A00679">
              <w:rPr>
                <w:lang w:val="en-US"/>
              </w:rPr>
              <w:t>interdisciplinarité</w:t>
            </w:r>
            <w:proofErr w:type="spellEnd"/>
            <w:r w:rsidR="00C94683" w:rsidRPr="00A00679">
              <w:rPr>
                <w:lang w:val="en-US"/>
              </w:rPr>
              <w:t xml:space="preserve"> (16); sciences </w:t>
            </w:r>
            <w:proofErr w:type="spellStart"/>
            <w:r w:rsidR="00C94683" w:rsidRPr="00A00679">
              <w:rPr>
                <w:lang w:val="en-US"/>
              </w:rPr>
              <w:t>sociales</w:t>
            </w:r>
            <w:proofErr w:type="spellEnd"/>
            <w:r w:rsidR="00C94683" w:rsidRPr="00A00679">
              <w:rPr>
                <w:lang w:val="en-US"/>
              </w:rPr>
              <w:t xml:space="preserve"> (1</w:t>
            </w:r>
            <w:r w:rsidR="00A00679">
              <w:rPr>
                <w:lang w:val="en-US"/>
              </w:rPr>
              <w:t>9</w:t>
            </w:r>
            <w:bookmarkStart w:id="0" w:name="_GoBack"/>
            <w:bookmarkEnd w:id="0"/>
            <w:r w:rsidR="00C94683" w:rsidRPr="00A00679">
              <w:rPr>
                <w:lang w:val="en-US"/>
              </w:rPr>
              <w:t>)</w:t>
            </w:r>
          </w:p>
        </w:tc>
      </w:tr>
      <w:tr w:rsidR="0098315D" w:rsidTr="0098315D">
        <w:trPr>
          <w:trHeight w:val="510"/>
        </w:trPr>
        <w:tc>
          <w:tcPr>
            <w:tcW w:w="3539" w:type="dxa"/>
            <w:vAlign w:val="center"/>
          </w:tcPr>
          <w:p w:rsidR="0098315D" w:rsidRPr="00C15D63" w:rsidRDefault="0098315D" w:rsidP="0098315D">
            <w:r w:rsidRPr="00C15D63">
              <w:t>UFR (une seule)</w:t>
            </w:r>
          </w:p>
        </w:tc>
        <w:tc>
          <w:tcPr>
            <w:tcW w:w="10453" w:type="dxa"/>
            <w:vAlign w:val="center"/>
          </w:tcPr>
          <w:p w:rsidR="0098315D" w:rsidRPr="00C15D63" w:rsidRDefault="00C4467A" w:rsidP="0098315D">
            <w:r w:rsidRPr="00C15D63">
              <w:t>AMU</w:t>
            </w:r>
          </w:p>
        </w:tc>
      </w:tr>
      <w:tr w:rsidR="0098315D" w:rsidRPr="000404B3" w:rsidTr="0098315D">
        <w:trPr>
          <w:trHeight w:val="510"/>
        </w:trPr>
        <w:tc>
          <w:tcPr>
            <w:tcW w:w="3539" w:type="dxa"/>
            <w:vAlign w:val="center"/>
          </w:tcPr>
          <w:p w:rsidR="0098315D" w:rsidRDefault="00C7064C" w:rsidP="0098315D">
            <w:r>
              <w:t>L</w:t>
            </w:r>
            <w:r w:rsidR="0098315D">
              <w:t>aboratoires</w:t>
            </w:r>
            <w:r>
              <w:t xml:space="preserve"> / instituts</w:t>
            </w:r>
            <w:r w:rsidR="00A859BA">
              <w:t xml:space="preserve"> (5 max)</w:t>
            </w:r>
          </w:p>
        </w:tc>
        <w:tc>
          <w:tcPr>
            <w:tcW w:w="10453" w:type="dxa"/>
            <w:vAlign w:val="center"/>
          </w:tcPr>
          <w:p w:rsidR="0098315D" w:rsidRPr="00A859BA" w:rsidRDefault="00A00679" w:rsidP="0098315D">
            <w:pPr>
              <w:rPr>
                <w:lang w:val="en-US"/>
              </w:rPr>
            </w:pPr>
            <w:r>
              <w:rPr>
                <w:rFonts w:eastAsia="Times New Roman"/>
              </w:rPr>
              <w:t xml:space="preserve">CDE, CGGG, LEST, LPS, </w:t>
            </w:r>
            <w:proofErr w:type="spellStart"/>
            <w:r>
              <w:rPr>
                <w:rFonts w:eastAsia="Times New Roman"/>
              </w:rPr>
              <w:t>TELEMMe</w:t>
            </w:r>
            <w:proofErr w:type="spellEnd"/>
          </w:p>
        </w:tc>
      </w:tr>
      <w:tr w:rsidR="0098315D" w:rsidRPr="000404B3" w:rsidTr="0098315D">
        <w:trPr>
          <w:trHeight w:val="510"/>
        </w:trPr>
        <w:tc>
          <w:tcPr>
            <w:tcW w:w="3539" w:type="dxa"/>
            <w:vAlign w:val="center"/>
          </w:tcPr>
          <w:p w:rsidR="0098315D" w:rsidRPr="000404B3" w:rsidRDefault="0098315D" w:rsidP="0098315D">
            <w:pPr>
              <w:rPr>
                <w:lang w:val="en-US"/>
              </w:rPr>
            </w:pPr>
          </w:p>
        </w:tc>
        <w:tc>
          <w:tcPr>
            <w:tcW w:w="10453" w:type="dxa"/>
            <w:vAlign w:val="center"/>
          </w:tcPr>
          <w:p w:rsidR="0098315D" w:rsidRPr="00A859BA" w:rsidRDefault="0098315D" w:rsidP="0098315D">
            <w:pPr>
              <w:rPr>
                <w:color w:val="000000"/>
              </w:rPr>
            </w:pPr>
          </w:p>
        </w:tc>
      </w:tr>
    </w:tbl>
    <w:p w:rsidR="00D855CA" w:rsidRPr="000404B3" w:rsidRDefault="00D855CA">
      <w:pPr>
        <w:rPr>
          <w:lang w:val="en-US"/>
        </w:rPr>
      </w:pPr>
    </w:p>
    <w:sectPr w:rsidR="00D855CA" w:rsidRPr="000404B3" w:rsidSect="00C323C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CA"/>
    <w:rsid w:val="000404B3"/>
    <w:rsid w:val="001C2141"/>
    <w:rsid w:val="00262DBD"/>
    <w:rsid w:val="002B2C5A"/>
    <w:rsid w:val="003650F9"/>
    <w:rsid w:val="005205F7"/>
    <w:rsid w:val="007401D8"/>
    <w:rsid w:val="009808A6"/>
    <w:rsid w:val="0098315D"/>
    <w:rsid w:val="00A00679"/>
    <w:rsid w:val="00A8452C"/>
    <w:rsid w:val="00A859BA"/>
    <w:rsid w:val="00B075BF"/>
    <w:rsid w:val="00C15D63"/>
    <w:rsid w:val="00C323C4"/>
    <w:rsid w:val="00C4467A"/>
    <w:rsid w:val="00C7064C"/>
    <w:rsid w:val="00C94683"/>
    <w:rsid w:val="00CD66D1"/>
    <w:rsid w:val="00D855CA"/>
    <w:rsid w:val="00DB411D"/>
    <w:rsid w:val="00DC5B74"/>
    <w:rsid w:val="00F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88F4"/>
  <w15:chartTrackingRefBased/>
  <w15:docId w15:val="{52EE2D25-6578-4C97-AEA6-D878D08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 Isabelle</dc:creator>
  <cp:keywords/>
  <dc:description/>
  <cp:lastModifiedBy>DELAPORTE Philippe</cp:lastModifiedBy>
  <cp:revision>3</cp:revision>
  <dcterms:created xsi:type="dcterms:W3CDTF">2023-04-13T15:16:00Z</dcterms:created>
  <dcterms:modified xsi:type="dcterms:W3CDTF">2023-04-13T15:26:00Z</dcterms:modified>
</cp:coreProperties>
</file>