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F022D" w14:textId="77777777" w:rsidR="00AE36AD" w:rsidRPr="00991EAD" w:rsidRDefault="00991EAD">
      <w:pPr>
        <w:rPr>
          <w:rFonts w:ascii="Trebuchet MS" w:eastAsiaTheme="minorEastAsia" w:hAnsi="Trebuchet MS"/>
          <w:b/>
          <w:i/>
          <w:iCs/>
          <w:color w:val="000000" w:themeColor="text1"/>
          <w:sz w:val="34"/>
          <w:szCs w:val="34"/>
          <w:lang w:eastAsia="fr-FR"/>
        </w:rPr>
      </w:pPr>
      <w:r>
        <w:rPr>
          <w:rFonts w:ascii="Trebuchet MS" w:eastAsiaTheme="minorEastAsia" w:hAnsi="Trebuchet MS"/>
          <w:b/>
          <w:i/>
          <w:iCs/>
          <w:color w:val="000000" w:themeColor="text1"/>
          <w:sz w:val="34"/>
          <w:szCs w:val="34"/>
          <w:lang w:eastAsia="fr-FR"/>
        </w:rPr>
        <w:t>Template 1-</w:t>
      </w:r>
      <w:r w:rsidR="00DB6C5B" w:rsidRPr="00991EAD">
        <w:rPr>
          <w:rFonts w:ascii="Trebuchet MS" w:eastAsiaTheme="minorEastAsia" w:hAnsi="Trebuchet MS"/>
          <w:b/>
          <w:i/>
          <w:iCs/>
          <w:color w:val="000000" w:themeColor="text1"/>
          <w:sz w:val="34"/>
          <w:szCs w:val="34"/>
          <w:lang w:eastAsia="fr-FR"/>
        </w:rPr>
        <w:t xml:space="preserve"> contenu du dossier de candidature</w:t>
      </w:r>
    </w:p>
    <w:p w14:paraId="3A832A53" w14:textId="77777777" w:rsidR="00991EAD" w:rsidRDefault="00991EAD" w:rsidP="00991EAD">
      <w:pPr>
        <w:jc w:val="both"/>
        <w:rPr>
          <w:rFonts w:ascii="Trebuchet MS" w:hAnsi="Trebuchet MS"/>
          <w:color w:val="000000" w:themeColor="text1"/>
        </w:rPr>
      </w:pPr>
      <w:r w:rsidRPr="003328ED">
        <w:rPr>
          <w:rFonts w:ascii="Trebuchet MS" w:hAnsi="Trebuchet MS"/>
          <w:color w:val="000000" w:themeColor="text1"/>
        </w:rPr>
        <w:t xml:space="preserve">Le dossier </w:t>
      </w:r>
      <w:r>
        <w:rPr>
          <w:rFonts w:ascii="Trebuchet MS" w:hAnsi="Trebuchet MS"/>
          <w:color w:val="000000" w:themeColor="text1"/>
        </w:rPr>
        <w:t xml:space="preserve">de présentation du projet </w:t>
      </w:r>
      <w:r w:rsidRPr="003328ED">
        <w:rPr>
          <w:rFonts w:ascii="Trebuchet MS" w:hAnsi="Trebuchet MS"/>
          <w:color w:val="000000" w:themeColor="text1"/>
        </w:rPr>
        <w:t>devra respecter la structure suivante</w:t>
      </w:r>
      <w:r>
        <w:rPr>
          <w:rFonts w:ascii="Trebuchet MS" w:hAnsi="Trebuchet MS"/>
          <w:color w:val="000000" w:themeColor="text1"/>
        </w:rPr>
        <w:t>.</w:t>
      </w:r>
    </w:p>
    <w:p w14:paraId="54FB91E9" w14:textId="77777777" w:rsidR="00991EAD" w:rsidRPr="00715C8C" w:rsidRDefault="00991EAD" w:rsidP="00991EAD">
      <w:pPr>
        <w:jc w:val="both"/>
        <w:rPr>
          <w:rFonts w:ascii="Trebuchet MS" w:hAnsi="Trebuchet MS"/>
          <w:b/>
          <w:color w:val="000000" w:themeColor="text1"/>
        </w:rPr>
      </w:pPr>
      <w:r w:rsidRPr="00715C8C">
        <w:rPr>
          <w:rFonts w:ascii="Trebuchet MS" w:hAnsi="Trebuchet MS"/>
          <w:b/>
          <w:color w:val="000000" w:themeColor="text1"/>
        </w:rPr>
        <w:t>I/ Résu</w:t>
      </w:r>
      <w:r w:rsidRPr="00715C8C">
        <w:rPr>
          <w:rFonts w:ascii="Trebuchet MS" w:hAnsi="Trebuchet MS"/>
          <w:b/>
          <w:color w:val="000000" w:themeColor="text1"/>
          <w:spacing w:val="-2"/>
        </w:rPr>
        <w:t>m</w:t>
      </w:r>
      <w:r w:rsidRPr="00715C8C">
        <w:rPr>
          <w:rFonts w:ascii="Trebuchet MS" w:hAnsi="Trebuchet MS"/>
          <w:b/>
          <w:color w:val="000000" w:themeColor="text1"/>
        </w:rPr>
        <w:t>é de la proposition (maximum 1 page)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1EAD" w14:paraId="787F6040" w14:textId="77777777" w:rsidTr="00991EAD">
        <w:tc>
          <w:tcPr>
            <w:tcW w:w="9062" w:type="dxa"/>
          </w:tcPr>
          <w:p w14:paraId="521976BA" w14:textId="77777777" w:rsidR="00991EAD" w:rsidRDefault="00991EAD" w:rsidP="00991EAD">
            <w:pPr>
              <w:jc w:val="both"/>
              <w:rPr>
                <w:rFonts w:ascii="Trebuchet MS" w:hAnsi="Trebuchet MS"/>
                <w:i/>
                <w:color w:val="000000" w:themeColor="text1"/>
              </w:rPr>
            </w:pPr>
          </w:p>
          <w:p w14:paraId="35ECAAAB" w14:textId="77777777" w:rsidR="00991EAD" w:rsidRDefault="00991EAD" w:rsidP="00991EAD">
            <w:pPr>
              <w:jc w:val="both"/>
              <w:rPr>
                <w:rFonts w:ascii="Trebuchet MS" w:hAnsi="Trebuchet MS"/>
                <w:i/>
                <w:color w:val="000000" w:themeColor="text1"/>
              </w:rPr>
            </w:pPr>
          </w:p>
          <w:p w14:paraId="535C2794" w14:textId="77777777" w:rsidR="00991EAD" w:rsidRDefault="00991EAD" w:rsidP="00991EAD">
            <w:pPr>
              <w:jc w:val="both"/>
              <w:rPr>
                <w:rFonts w:ascii="Trebuchet MS" w:hAnsi="Trebuchet MS"/>
                <w:i/>
                <w:color w:val="000000" w:themeColor="text1"/>
              </w:rPr>
            </w:pPr>
          </w:p>
          <w:p w14:paraId="11674138" w14:textId="77777777" w:rsidR="00991EAD" w:rsidRDefault="00991EAD" w:rsidP="00991EAD">
            <w:pPr>
              <w:jc w:val="both"/>
              <w:rPr>
                <w:rFonts w:ascii="Trebuchet MS" w:hAnsi="Trebuchet MS"/>
                <w:i/>
                <w:color w:val="000000" w:themeColor="text1"/>
              </w:rPr>
            </w:pPr>
          </w:p>
          <w:p w14:paraId="413DBCC3" w14:textId="77777777" w:rsidR="00991EAD" w:rsidRDefault="00991EAD" w:rsidP="00991EAD">
            <w:pPr>
              <w:jc w:val="both"/>
              <w:rPr>
                <w:rFonts w:ascii="Trebuchet MS" w:hAnsi="Trebuchet MS"/>
                <w:i/>
                <w:color w:val="000000" w:themeColor="text1"/>
              </w:rPr>
            </w:pPr>
          </w:p>
        </w:tc>
      </w:tr>
    </w:tbl>
    <w:p w14:paraId="499C682B" w14:textId="77777777" w:rsidR="00991EAD" w:rsidRDefault="00991EAD" w:rsidP="00991EAD">
      <w:pPr>
        <w:jc w:val="both"/>
        <w:rPr>
          <w:rFonts w:ascii="Trebuchet MS" w:hAnsi="Trebuchet MS"/>
          <w:b/>
          <w:color w:val="000000" w:themeColor="text1"/>
        </w:rPr>
      </w:pPr>
    </w:p>
    <w:p w14:paraId="10550946" w14:textId="77777777" w:rsidR="00991EAD" w:rsidRPr="00715C8C" w:rsidRDefault="00991EAD" w:rsidP="00991EAD">
      <w:pPr>
        <w:jc w:val="both"/>
        <w:rPr>
          <w:rFonts w:ascii="Trebuchet MS" w:hAnsi="Trebuchet MS"/>
          <w:b/>
          <w:color w:val="000000" w:themeColor="text1"/>
        </w:rPr>
      </w:pPr>
      <w:r w:rsidRPr="00715C8C">
        <w:rPr>
          <w:rFonts w:ascii="Trebuchet MS" w:hAnsi="Trebuchet MS"/>
          <w:b/>
          <w:color w:val="000000" w:themeColor="text1"/>
        </w:rPr>
        <w:t>II/ Présentation du projet (max.</w:t>
      </w:r>
      <w:r>
        <w:rPr>
          <w:rFonts w:ascii="Trebuchet MS" w:hAnsi="Trebuchet MS"/>
          <w:b/>
          <w:color w:val="000000" w:themeColor="text1"/>
        </w:rPr>
        <w:t>4</w:t>
      </w:r>
      <w:r w:rsidRPr="00715C8C">
        <w:rPr>
          <w:rFonts w:ascii="Trebuchet MS" w:hAnsi="Trebuchet MS"/>
          <w:b/>
          <w:color w:val="000000" w:themeColor="text1"/>
        </w:rPr>
        <w:t xml:space="preserve"> pages)</w:t>
      </w:r>
    </w:p>
    <w:p w14:paraId="29517921" w14:textId="77777777" w:rsidR="00991EAD" w:rsidRDefault="00991EAD" w:rsidP="00991EAD">
      <w:pPr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  <w:color w:val="000000" w:themeColor="text1"/>
        </w:rPr>
        <w:t>a</w:t>
      </w:r>
      <w:proofErr w:type="gramEnd"/>
      <w:r>
        <w:rPr>
          <w:rFonts w:ascii="Trebuchet MS" w:hAnsi="Trebuchet MS"/>
          <w:color w:val="000000" w:themeColor="text1"/>
        </w:rPr>
        <w:t>/ O</w:t>
      </w:r>
      <w:r w:rsidRPr="003328ED">
        <w:rPr>
          <w:rFonts w:ascii="Trebuchet MS" w:hAnsi="Trebuchet MS"/>
          <w:color w:val="000000" w:themeColor="text1"/>
        </w:rPr>
        <w:t>bjecti</w:t>
      </w:r>
      <w:r w:rsidRPr="003328ED">
        <w:rPr>
          <w:rFonts w:ascii="Trebuchet MS" w:hAnsi="Trebuchet MS"/>
          <w:color w:val="000000" w:themeColor="text1"/>
          <w:spacing w:val="-2"/>
        </w:rPr>
        <w:t>f</w:t>
      </w:r>
      <w:r w:rsidRPr="003328ED">
        <w:rPr>
          <w:rFonts w:ascii="Trebuchet MS" w:hAnsi="Trebuchet MS"/>
          <w:color w:val="000000" w:themeColor="text1"/>
        </w:rPr>
        <w:t xml:space="preserve">s de la </w:t>
      </w:r>
      <w:r w:rsidRPr="003328ED">
        <w:rPr>
          <w:rFonts w:ascii="Trebuchet MS" w:hAnsi="Trebuchet MS"/>
          <w:color w:val="000000" w:themeColor="text1"/>
          <w:spacing w:val="1"/>
        </w:rPr>
        <w:t xml:space="preserve"> </w:t>
      </w:r>
      <w:r w:rsidRPr="003328ED">
        <w:rPr>
          <w:rFonts w:ascii="Trebuchet MS" w:hAnsi="Trebuchet MS"/>
          <w:color w:val="000000" w:themeColor="text1"/>
        </w:rPr>
        <w:t>pr</w:t>
      </w:r>
      <w:r w:rsidRPr="003328ED">
        <w:rPr>
          <w:rFonts w:ascii="Trebuchet MS" w:hAnsi="Trebuchet MS"/>
          <w:color w:val="000000" w:themeColor="text1"/>
          <w:spacing w:val="-1"/>
        </w:rPr>
        <w:t>o</w:t>
      </w:r>
      <w:r w:rsidRPr="003328ED">
        <w:rPr>
          <w:rFonts w:ascii="Trebuchet MS" w:hAnsi="Trebuchet MS"/>
          <w:color w:val="000000" w:themeColor="text1"/>
        </w:rPr>
        <w:t>positio</w:t>
      </w:r>
      <w:r w:rsidRPr="003328ED">
        <w:rPr>
          <w:rFonts w:ascii="Trebuchet MS" w:hAnsi="Trebuchet MS"/>
          <w:color w:val="000000" w:themeColor="text1"/>
          <w:spacing w:val="-1"/>
        </w:rPr>
        <w:t>n</w:t>
      </w:r>
      <w:r>
        <w:rPr>
          <w:rFonts w:ascii="Trebuchet MS" w:hAnsi="Trebuchet MS"/>
          <w:color w:val="000000" w:themeColor="text1"/>
        </w:rPr>
        <w:t xml:space="preserve"> et présentation du p</w:t>
      </w:r>
      <w:r w:rsidRPr="003328ED">
        <w:rPr>
          <w:rFonts w:ascii="Trebuchet MS" w:hAnsi="Trebuchet MS"/>
          <w:color w:val="000000" w:themeColor="text1"/>
        </w:rPr>
        <w:t>rogramme</w:t>
      </w:r>
      <w:r w:rsidRPr="003328ED">
        <w:rPr>
          <w:rFonts w:ascii="Trebuchet MS" w:hAnsi="Trebuchet MS"/>
          <w:color w:val="000000" w:themeColor="text1"/>
          <w:spacing w:val="1"/>
        </w:rPr>
        <w:t xml:space="preserve"> </w:t>
      </w:r>
      <w:r w:rsidRPr="003328ED">
        <w:rPr>
          <w:rFonts w:ascii="Trebuchet MS" w:hAnsi="Trebuchet MS"/>
          <w:color w:val="000000" w:themeColor="text1"/>
        </w:rPr>
        <w:t>scientifique</w:t>
      </w:r>
      <w:r w:rsidRPr="003328ED">
        <w:rPr>
          <w:rFonts w:ascii="Trebuchet MS" w:hAnsi="Trebuchet MS"/>
          <w:color w:val="000000" w:themeColor="text1"/>
          <w:spacing w:val="1"/>
        </w:rPr>
        <w:t xml:space="preserve"> </w:t>
      </w:r>
      <w:r>
        <w:rPr>
          <w:rFonts w:ascii="Trebuchet MS" w:hAnsi="Trebuchet MS"/>
          <w:color w:val="000000" w:themeColor="text1"/>
        </w:rPr>
        <w:t xml:space="preserve">et technique ainsi que de l’organisation du </w:t>
      </w:r>
      <w:r w:rsidRPr="003328ED">
        <w:rPr>
          <w:rFonts w:ascii="Trebuchet MS" w:hAnsi="Trebuchet MS"/>
          <w:color w:val="000000" w:themeColor="text1"/>
        </w:rPr>
        <w:t>projet</w:t>
      </w:r>
      <w:r w:rsidRPr="003328ED">
        <w:rPr>
          <w:rFonts w:ascii="Trebuchet MS" w:hAnsi="Trebuchet MS"/>
          <w:b/>
          <w:bCs/>
          <w:color w:val="000000" w:themeColor="text1"/>
        </w:rPr>
        <w:t>:</w:t>
      </w:r>
      <w:r w:rsidRPr="003328ED">
        <w:rPr>
          <w:rFonts w:ascii="Trebuchet MS" w:hAnsi="Trebuchet MS"/>
          <w:b/>
          <w:bCs/>
          <w:color w:val="000000" w:themeColor="text1"/>
          <w:spacing w:val="10"/>
        </w:rPr>
        <w:t xml:space="preserve"> </w:t>
      </w:r>
      <w:r w:rsidRPr="003328ED">
        <w:rPr>
          <w:rFonts w:ascii="Trebuchet MS" w:hAnsi="Trebuchet MS"/>
          <w:color w:val="000000" w:themeColor="text1"/>
        </w:rPr>
        <w:t xml:space="preserve">Programme, </w:t>
      </w:r>
      <w:r w:rsidR="004064FB">
        <w:rPr>
          <w:rFonts w:ascii="Trebuchet MS" w:hAnsi="Trebuchet MS"/>
          <w:color w:val="000000" w:themeColor="text1"/>
        </w:rPr>
        <w:t>management,</w:t>
      </w:r>
      <w:r w:rsidRPr="003328ED">
        <w:rPr>
          <w:rFonts w:ascii="Trebuchet MS" w:hAnsi="Trebuchet MS"/>
          <w:color w:val="000000" w:themeColor="text1"/>
          <w:spacing w:val="10"/>
        </w:rPr>
        <w:t xml:space="preserve"> </w:t>
      </w:r>
      <w:r w:rsidRPr="003328ED">
        <w:rPr>
          <w:rFonts w:ascii="Trebuchet MS" w:hAnsi="Trebuchet MS"/>
          <w:color w:val="000000" w:themeColor="text1"/>
        </w:rPr>
        <w:t>tâches, calendrier des tâches, livra</w:t>
      </w:r>
      <w:r w:rsidRPr="003328ED">
        <w:rPr>
          <w:rFonts w:ascii="Trebuchet MS" w:hAnsi="Trebuchet MS"/>
          <w:color w:val="000000" w:themeColor="text1"/>
          <w:spacing w:val="-1"/>
        </w:rPr>
        <w:t>b</w:t>
      </w:r>
      <w:r w:rsidRPr="003328ED">
        <w:rPr>
          <w:rFonts w:ascii="Trebuchet MS" w:hAnsi="Trebuchet MS"/>
          <w:color w:val="000000" w:themeColor="text1"/>
          <w:spacing w:val="1"/>
        </w:rPr>
        <w:t>l</w:t>
      </w:r>
      <w:r w:rsidRPr="003328ED">
        <w:rPr>
          <w:rFonts w:ascii="Trebuchet MS" w:hAnsi="Trebuchet MS"/>
          <w:color w:val="000000" w:themeColor="text1"/>
        </w:rPr>
        <w:t>es</w:t>
      </w:r>
      <w:r w:rsidRPr="003328ED">
        <w:rPr>
          <w:rFonts w:ascii="Trebuchet MS" w:hAnsi="Trebuchet MS"/>
          <w:color w:val="000000" w:themeColor="text1"/>
          <w:spacing w:val="46"/>
        </w:rPr>
        <w:t xml:space="preserve"> </w:t>
      </w:r>
      <w:r w:rsidRPr="003328ED">
        <w:rPr>
          <w:rFonts w:ascii="Trebuchet MS" w:hAnsi="Trebuchet MS"/>
          <w:color w:val="000000" w:themeColor="text1"/>
          <w:spacing w:val="-1"/>
        </w:rPr>
        <w:t>e</w:t>
      </w:r>
      <w:r w:rsidRPr="003328ED">
        <w:rPr>
          <w:rFonts w:ascii="Trebuchet MS" w:hAnsi="Trebuchet MS"/>
          <w:color w:val="000000" w:themeColor="text1"/>
        </w:rPr>
        <w:t>t</w:t>
      </w:r>
      <w:r>
        <w:rPr>
          <w:rFonts w:ascii="Trebuchet MS" w:hAnsi="Trebuchet MS"/>
          <w:color w:val="000000" w:themeColor="text1"/>
        </w:rPr>
        <w:t xml:space="preserve"> jalons avec un</w:t>
      </w:r>
      <w:r w:rsidRPr="00790DD4">
        <w:rPr>
          <w:rFonts w:ascii="Trebuchet MS" w:hAnsi="Trebuchet MS"/>
        </w:rPr>
        <w:t xml:space="preserve"> </w:t>
      </w:r>
      <w:r w:rsidRPr="003328ED">
        <w:rPr>
          <w:rFonts w:ascii="Trebuchet MS" w:hAnsi="Trebuchet MS"/>
        </w:rPr>
        <w:t>calendrier prévisionnel des activités</w:t>
      </w:r>
    </w:p>
    <w:tbl>
      <w:tblPr>
        <w:tblStyle w:val="Grille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991EAD" w14:paraId="1BEFCD56" w14:textId="77777777" w:rsidTr="00991EAD">
        <w:tc>
          <w:tcPr>
            <w:tcW w:w="9062" w:type="dxa"/>
          </w:tcPr>
          <w:p w14:paraId="35A0B165" w14:textId="77777777" w:rsidR="00991EAD" w:rsidRDefault="00991EAD" w:rsidP="009840CB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</w:p>
          <w:p w14:paraId="70C23153" w14:textId="77777777" w:rsidR="00991EAD" w:rsidRDefault="00991EAD" w:rsidP="009840CB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</w:p>
          <w:p w14:paraId="64EB41D9" w14:textId="77777777" w:rsidR="00991EAD" w:rsidRDefault="00991EAD" w:rsidP="009840CB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</w:p>
          <w:p w14:paraId="304A160C" w14:textId="77777777" w:rsidR="00991EAD" w:rsidRDefault="00991EAD" w:rsidP="009840CB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</w:p>
          <w:p w14:paraId="253C99A3" w14:textId="77777777" w:rsidR="00991EAD" w:rsidRDefault="00991EAD" w:rsidP="009840CB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</w:p>
          <w:p w14:paraId="20DEBC70" w14:textId="77777777" w:rsidR="00991EAD" w:rsidRDefault="00991EAD" w:rsidP="009840CB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991EAD" w14:paraId="3C39AB73" w14:textId="77777777" w:rsidTr="00991EA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9A51C01" w14:textId="77777777" w:rsidR="004064FB" w:rsidRDefault="004064FB" w:rsidP="009840CB">
            <w:pPr>
              <w:jc w:val="both"/>
              <w:rPr>
                <w:rFonts w:ascii="Trebuchet MS" w:hAnsi="Trebuchet MS"/>
                <w:color w:val="000000" w:themeColor="text1"/>
              </w:rPr>
            </w:pPr>
          </w:p>
          <w:p w14:paraId="2E30424F" w14:textId="77777777" w:rsidR="00991EAD" w:rsidRPr="003328ED" w:rsidRDefault="00991EAD" w:rsidP="009840CB">
            <w:pPr>
              <w:jc w:val="both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 xml:space="preserve">b/ </w:t>
            </w:r>
            <w:r w:rsidRPr="003328ED">
              <w:rPr>
                <w:rFonts w:ascii="Trebuchet MS" w:hAnsi="Trebuchet MS"/>
                <w:color w:val="000000" w:themeColor="text1"/>
              </w:rPr>
              <w:t>Description de</w:t>
            </w:r>
            <w:r>
              <w:rPr>
                <w:rFonts w:ascii="Trebuchet MS" w:hAnsi="Trebuchet MS"/>
                <w:color w:val="000000" w:themeColor="text1"/>
              </w:rPr>
              <w:t xml:space="preserve"> l’équipe ou des </w:t>
            </w:r>
            <w:r w:rsidRPr="003328ED">
              <w:rPr>
                <w:rFonts w:ascii="Trebuchet MS" w:hAnsi="Trebuchet MS"/>
                <w:color w:val="000000" w:themeColor="text1"/>
              </w:rPr>
              <w:t>équipes i</w:t>
            </w:r>
            <w:r w:rsidRPr="003328ED">
              <w:rPr>
                <w:rFonts w:ascii="Trebuchet MS" w:hAnsi="Trebuchet MS"/>
                <w:color w:val="000000" w:themeColor="text1"/>
                <w:spacing w:val="-2"/>
              </w:rPr>
              <w:t>m</w:t>
            </w:r>
            <w:r w:rsidRPr="003328ED">
              <w:rPr>
                <w:rFonts w:ascii="Trebuchet MS" w:hAnsi="Trebuchet MS"/>
                <w:color w:val="000000" w:themeColor="text1"/>
              </w:rPr>
              <w:t>pliquée</w:t>
            </w:r>
            <w:r w:rsidRPr="003328ED">
              <w:rPr>
                <w:rFonts w:ascii="Trebuchet MS" w:hAnsi="Trebuchet MS"/>
                <w:color w:val="000000" w:themeColor="text1"/>
                <w:spacing w:val="-1"/>
              </w:rPr>
              <w:t>s</w:t>
            </w:r>
            <w:r>
              <w:rPr>
                <w:rFonts w:ascii="Trebuchet MS" w:hAnsi="Trebuchet MS"/>
                <w:color w:val="000000" w:themeColor="text1"/>
              </w:rPr>
              <w:t xml:space="preserve"> ainsi que des collaborations avec des partenaires socio-économiques et culturels </w:t>
            </w:r>
          </w:p>
          <w:p w14:paraId="0C6C926A" w14:textId="77777777" w:rsidR="00991EAD" w:rsidRDefault="00991EAD" w:rsidP="009840CB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991EAD" w14:paraId="49676A76" w14:textId="77777777" w:rsidTr="00991EAD">
        <w:tc>
          <w:tcPr>
            <w:tcW w:w="9062" w:type="dxa"/>
          </w:tcPr>
          <w:p w14:paraId="0B73246F" w14:textId="77777777" w:rsidR="00991EAD" w:rsidRDefault="00991EAD" w:rsidP="009840CB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</w:p>
          <w:p w14:paraId="5B497F01" w14:textId="77777777" w:rsidR="00991EAD" w:rsidRDefault="00991EAD" w:rsidP="009840CB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</w:p>
          <w:p w14:paraId="2D9A2A8C" w14:textId="77777777" w:rsidR="00991EAD" w:rsidRDefault="00991EAD" w:rsidP="009840CB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</w:p>
          <w:p w14:paraId="0E5F06E4" w14:textId="77777777" w:rsidR="00991EAD" w:rsidRDefault="00991EAD" w:rsidP="009840CB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</w:p>
          <w:p w14:paraId="6E981DFC" w14:textId="77777777" w:rsidR="00991EAD" w:rsidRDefault="00991EAD" w:rsidP="009840CB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</w:p>
          <w:p w14:paraId="5CC33F7C" w14:textId="77777777" w:rsidR="00991EAD" w:rsidRDefault="00991EAD" w:rsidP="009840CB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</w:p>
        </w:tc>
      </w:tr>
    </w:tbl>
    <w:p w14:paraId="1F6C18B8" w14:textId="77777777" w:rsidR="00991EAD" w:rsidRDefault="00991EAD" w:rsidP="00991EAD">
      <w:pPr>
        <w:jc w:val="both"/>
        <w:rPr>
          <w:rFonts w:ascii="Trebuchet MS" w:hAnsi="Trebuchet MS"/>
          <w:i/>
          <w:color w:val="000000" w:themeColor="text1"/>
        </w:rPr>
      </w:pPr>
    </w:p>
    <w:p w14:paraId="10FD1B3F" w14:textId="77777777" w:rsidR="00991EAD" w:rsidRPr="00991EAD" w:rsidRDefault="00991EAD" w:rsidP="00991EAD">
      <w:pPr>
        <w:jc w:val="both"/>
        <w:rPr>
          <w:rFonts w:ascii="Trebuchet MS" w:hAnsi="Trebuchet MS"/>
          <w:b/>
          <w:color w:val="000000" w:themeColor="text1"/>
        </w:rPr>
      </w:pPr>
      <w:r w:rsidRPr="00715C8C">
        <w:rPr>
          <w:rFonts w:ascii="Trebuchet MS" w:hAnsi="Trebuchet MS"/>
          <w:b/>
          <w:color w:val="000000" w:themeColor="text1"/>
        </w:rPr>
        <w:t>III/ Contribution du projet à l’atteinte des objectifs d</w:t>
      </w:r>
      <w:r>
        <w:rPr>
          <w:rFonts w:ascii="Trebuchet MS" w:hAnsi="Trebuchet MS"/>
          <w:b/>
          <w:color w:val="000000" w:themeColor="text1"/>
        </w:rPr>
        <w:t>e l’appel à projets « Pépinière</w:t>
      </w:r>
      <w:r w:rsidRPr="00715C8C">
        <w:rPr>
          <w:rFonts w:ascii="Trebuchet MS" w:hAnsi="Trebuchet MS"/>
          <w:b/>
          <w:color w:val="000000" w:themeColor="text1"/>
        </w:rPr>
        <w:t xml:space="preserve"> d’excellence » (max :</w:t>
      </w:r>
      <w:r>
        <w:rPr>
          <w:rFonts w:ascii="Trebuchet MS" w:hAnsi="Trebuchet MS"/>
          <w:b/>
          <w:color w:val="000000" w:themeColor="text1"/>
        </w:rPr>
        <w:t xml:space="preserve"> 2</w:t>
      </w:r>
      <w:r w:rsidRPr="00715C8C">
        <w:rPr>
          <w:rFonts w:ascii="Trebuchet MS" w:hAnsi="Trebuchet MS"/>
          <w:b/>
          <w:color w:val="000000" w:themeColor="text1"/>
        </w:rPr>
        <w:t xml:space="preserve"> pages)</w:t>
      </w:r>
    </w:p>
    <w:p w14:paraId="590AEF8A" w14:textId="77777777" w:rsidR="00991EAD" w:rsidRDefault="00991EAD" w:rsidP="00991EAD">
      <w:pPr>
        <w:jc w:val="both"/>
        <w:rPr>
          <w:rFonts w:ascii="Trebuchet MS" w:hAnsi="Trebuchet MS"/>
          <w:color w:val="0070C0"/>
        </w:rPr>
      </w:pPr>
      <w:proofErr w:type="gramStart"/>
      <w:r>
        <w:rPr>
          <w:rFonts w:ascii="Trebuchet MS" w:hAnsi="Trebuchet MS"/>
          <w:color w:val="000000" w:themeColor="text1"/>
        </w:rPr>
        <w:t>a</w:t>
      </w:r>
      <w:proofErr w:type="gramEnd"/>
      <w:r>
        <w:rPr>
          <w:rFonts w:ascii="Trebuchet MS" w:hAnsi="Trebuchet MS"/>
          <w:color w:val="000000" w:themeColor="text1"/>
        </w:rPr>
        <w:t>/ Démontrer l’impact de la proposition sur la structuration d’un projet recherche de haute qualité, innovant et créatif</w:t>
      </w:r>
      <w:r w:rsidR="00662A89">
        <w:rPr>
          <w:rFonts w:ascii="Trebuchet MS" w:hAnsi="Trebuchet MS"/>
          <w:color w:val="000000" w:themeColor="text1"/>
        </w:rPr>
        <w:t>, ainsi que son effet de levier</w:t>
      </w:r>
      <w:bookmarkStart w:id="0" w:name="_GoBack"/>
      <w:bookmarkEnd w:id="0"/>
      <w:r>
        <w:rPr>
          <w:rFonts w:ascii="Trebuchet MS" w:hAnsi="Trebuchet MS"/>
          <w:color w:val="000000" w:themeColor="text1"/>
        </w:rPr>
        <w:t xml:space="preserve"> </w:t>
      </w:r>
      <w:r w:rsidRPr="004F6C24">
        <w:rPr>
          <w:rFonts w:ascii="Trebuchet MS" w:hAnsi="Trebuchet MS"/>
          <w:color w:val="0070C0"/>
        </w:rPr>
        <w:t xml:space="preserve">(entre autres, démontrer la qualité du contenu scientifique du projet, la nouveauté de l’approche, son </w:t>
      </w:r>
      <w:r>
        <w:rPr>
          <w:rFonts w:ascii="Trebuchet MS" w:hAnsi="Trebuchet MS"/>
          <w:color w:val="0070C0"/>
        </w:rPr>
        <w:t>caractère amont/exploratoire et innovant</w:t>
      </w:r>
      <w:r w:rsidRPr="004F6C24">
        <w:rPr>
          <w:rFonts w:ascii="Trebuchet MS" w:hAnsi="Trebuchet MS"/>
          <w:color w:val="0070C0"/>
        </w:rPr>
        <w:t xml:space="preserve">, l’inscription dans une perspective </w:t>
      </w:r>
      <w:r w:rsidRPr="00991EAD">
        <w:rPr>
          <w:rFonts w:ascii="Trebuchet MS" w:hAnsi="Trebuchet MS"/>
          <w:color w:val="0070C0"/>
        </w:rPr>
        <w:t>de réponse à des appels nationaux ou européens …);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1EAD" w14:paraId="49CF1473" w14:textId="77777777" w:rsidTr="00991EAD">
        <w:tc>
          <w:tcPr>
            <w:tcW w:w="9062" w:type="dxa"/>
          </w:tcPr>
          <w:p w14:paraId="13946F0E" w14:textId="77777777" w:rsidR="00991EAD" w:rsidRDefault="00991EAD" w:rsidP="00991EAD">
            <w:pPr>
              <w:jc w:val="both"/>
              <w:rPr>
                <w:rFonts w:ascii="Trebuchet MS" w:hAnsi="Trebuchet MS"/>
                <w:color w:val="0070C0"/>
              </w:rPr>
            </w:pPr>
          </w:p>
          <w:p w14:paraId="40753178" w14:textId="77777777" w:rsidR="00991EAD" w:rsidRDefault="00991EAD" w:rsidP="00991EAD">
            <w:pPr>
              <w:jc w:val="both"/>
              <w:rPr>
                <w:rFonts w:ascii="Trebuchet MS" w:hAnsi="Trebuchet MS"/>
                <w:color w:val="0070C0"/>
              </w:rPr>
            </w:pPr>
          </w:p>
          <w:p w14:paraId="6AF7AA13" w14:textId="77777777" w:rsidR="00991EAD" w:rsidRDefault="00991EAD" w:rsidP="00991EAD">
            <w:pPr>
              <w:jc w:val="both"/>
              <w:rPr>
                <w:rFonts w:ascii="Trebuchet MS" w:hAnsi="Trebuchet MS"/>
                <w:color w:val="0070C0"/>
              </w:rPr>
            </w:pPr>
          </w:p>
          <w:p w14:paraId="3A4480CE" w14:textId="77777777" w:rsidR="00991EAD" w:rsidRDefault="00991EAD" w:rsidP="00991EAD">
            <w:pPr>
              <w:jc w:val="both"/>
              <w:rPr>
                <w:rFonts w:ascii="Trebuchet MS" w:hAnsi="Trebuchet MS"/>
                <w:color w:val="0070C0"/>
              </w:rPr>
            </w:pPr>
          </w:p>
          <w:p w14:paraId="710E39DF" w14:textId="77777777" w:rsidR="00991EAD" w:rsidRDefault="00991EAD" w:rsidP="00991EAD">
            <w:pPr>
              <w:jc w:val="both"/>
              <w:rPr>
                <w:rFonts w:ascii="Trebuchet MS" w:hAnsi="Trebuchet MS"/>
                <w:color w:val="0070C0"/>
              </w:rPr>
            </w:pPr>
          </w:p>
        </w:tc>
      </w:tr>
    </w:tbl>
    <w:p w14:paraId="2850641C" w14:textId="77777777" w:rsidR="00991EAD" w:rsidRDefault="00991EAD" w:rsidP="00991EAD">
      <w:pPr>
        <w:jc w:val="both"/>
        <w:rPr>
          <w:rFonts w:ascii="Trebuchet MS" w:hAnsi="Trebuchet MS"/>
          <w:color w:val="0070C0"/>
        </w:rPr>
      </w:pPr>
    </w:p>
    <w:p w14:paraId="2F1D41F7" w14:textId="77777777" w:rsidR="00991EAD" w:rsidRDefault="00991EAD" w:rsidP="00991EAD">
      <w:pPr>
        <w:jc w:val="both"/>
        <w:rPr>
          <w:rFonts w:ascii="Trebuchet MS" w:hAnsi="Trebuchet MS"/>
          <w:b/>
          <w:color w:val="000000" w:themeColor="text1"/>
        </w:rPr>
      </w:pPr>
    </w:p>
    <w:p w14:paraId="107878A0" w14:textId="77777777" w:rsidR="00991EAD" w:rsidRDefault="004064FB" w:rsidP="00991EAD">
      <w:pPr>
        <w:jc w:val="both"/>
        <w:rPr>
          <w:rFonts w:ascii="Trebuchet MS" w:hAnsi="Trebuchet MS"/>
          <w:color w:val="0070C0"/>
        </w:rPr>
      </w:pPr>
      <w:proofErr w:type="gramStart"/>
      <w:r>
        <w:rPr>
          <w:rFonts w:ascii="Trebuchet MS" w:hAnsi="Trebuchet MS"/>
          <w:color w:val="000000" w:themeColor="text1"/>
        </w:rPr>
        <w:lastRenderedPageBreak/>
        <w:t>b</w:t>
      </w:r>
      <w:proofErr w:type="gramEnd"/>
      <w:r>
        <w:rPr>
          <w:rFonts w:ascii="Trebuchet MS" w:hAnsi="Trebuchet MS"/>
          <w:color w:val="000000" w:themeColor="text1"/>
        </w:rPr>
        <w:t xml:space="preserve">/ </w:t>
      </w:r>
      <w:r w:rsidR="00991EAD" w:rsidRPr="00991EAD">
        <w:rPr>
          <w:rFonts w:ascii="Trebuchet MS" w:hAnsi="Trebuchet MS"/>
          <w:color w:val="000000" w:themeColor="text1"/>
        </w:rPr>
        <w:t xml:space="preserve">Mettre en évidence le partenariat avec les acteurs du monde socio-économique ou culturel </w:t>
      </w:r>
      <w:r w:rsidR="00991EAD" w:rsidRPr="00991EAD">
        <w:rPr>
          <w:rFonts w:ascii="Trebuchet MS" w:hAnsi="Trebuchet MS"/>
          <w:color w:val="0070C0"/>
        </w:rPr>
        <w:t>(pertinence et qualité de la collaboration avec des acteurs du monde socio-économique ou culturel)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1EAD" w14:paraId="34386CB1" w14:textId="77777777" w:rsidTr="00991EAD">
        <w:tc>
          <w:tcPr>
            <w:tcW w:w="9062" w:type="dxa"/>
          </w:tcPr>
          <w:p w14:paraId="78B84812" w14:textId="77777777" w:rsidR="00991EAD" w:rsidRDefault="00991EAD" w:rsidP="00991EAD">
            <w:pPr>
              <w:jc w:val="both"/>
              <w:rPr>
                <w:rFonts w:ascii="Trebuchet MS" w:hAnsi="Trebuchet MS"/>
                <w:i/>
                <w:color w:val="000000" w:themeColor="text1"/>
              </w:rPr>
            </w:pPr>
          </w:p>
          <w:p w14:paraId="50B1D259" w14:textId="77777777" w:rsidR="00991EAD" w:rsidRDefault="00991EAD" w:rsidP="00991EAD">
            <w:pPr>
              <w:jc w:val="both"/>
              <w:rPr>
                <w:rFonts w:ascii="Trebuchet MS" w:hAnsi="Trebuchet MS"/>
                <w:i/>
                <w:color w:val="000000" w:themeColor="text1"/>
              </w:rPr>
            </w:pPr>
          </w:p>
          <w:p w14:paraId="50DF8B41" w14:textId="77777777" w:rsidR="00991EAD" w:rsidRDefault="00991EAD" w:rsidP="00991EAD">
            <w:pPr>
              <w:jc w:val="both"/>
              <w:rPr>
                <w:rFonts w:ascii="Trebuchet MS" w:hAnsi="Trebuchet MS"/>
                <w:i/>
                <w:color w:val="000000" w:themeColor="text1"/>
              </w:rPr>
            </w:pPr>
          </w:p>
          <w:p w14:paraId="2AEE1E2C" w14:textId="77777777" w:rsidR="00991EAD" w:rsidRDefault="00991EAD" w:rsidP="00991EAD">
            <w:pPr>
              <w:jc w:val="both"/>
              <w:rPr>
                <w:rFonts w:ascii="Trebuchet MS" w:hAnsi="Trebuchet MS"/>
                <w:i/>
                <w:color w:val="000000" w:themeColor="text1"/>
              </w:rPr>
            </w:pPr>
          </w:p>
          <w:p w14:paraId="0C08447F" w14:textId="77777777" w:rsidR="00991EAD" w:rsidRDefault="00991EAD" w:rsidP="00991EAD">
            <w:pPr>
              <w:jc w:val="both"/>
              <w:rPr>
                <w:rFonts w:ascii="Trebuchet MS" w:hAnsi="Trebuchet MS"/>
                <w:i/>
                <w:color w:val="000000" w:themeColor="text1"/>
              </w:rPr>
            </w:pPr>
          </w:p>
        </w:tc>
      </w:tr>
    </w:tbl>
    <w:p w14:paraId="73AE90BF" w14:textId="77777777" w:rsidR="00991EAD" w:rsidRPr="003328ED" w:rsidRDefault="00991EAD" w:rsidP="00991EAD">
      <w:pPr>
        <w:jc w:val="both"/>
        <w:rPr>
          <w:rFonts w:ascii="Trebuchet MS" w:hAnsi="Trebuchet MS"/>
          <w:i/>
          <w:color w:val="000000" w:themeColor="text1"/>
        </w:rPr>
      </w:pPr>
    </w:p>
    <w:p w14:paraId="0AF3F669" w14:textId="77777777" w:rsidR="00DB6C5B" w:rsidRDefault="00DB6C5B"/>
    <w:sectPr w:rsidR="00DB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5B"/>
    <w:rsid w:val="004064FB"/>
    <w:rsid w:val="00662A89"/>
    <w:rsid w:val="00991EAD"/>
    <w:rsid w:val="009A64F7"/>
    <w:rsid w:val="00AE36AD"/>
    <w:rsid w:val="00DB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F48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991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991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B9B1-0390-0F44-87FD-4889026A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203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PASSAVANT GUION Lisa</dc:creator>
  <cp:keywords/>
  <dc:description/>
  <cp:lastModifiedBy>Lise</cp:lastModifiedBy>
  <cp:revision>5</cp:revision>
  <dcterms:created xsi:type="dcterms:W3CDTF">2017-05-03T10:36:00Z</dcterms:created>
  <dcterms:modified xsi:type="dcterms:W3CDTF">2018-04-16T14:03:00Z</dcterms:modified>
</cp:coreProperties>
</file>